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4C19" w14:textId="77777777" w:rsidR="00DD7BB3" w:rsidRPr="00D819C9" w:rsidRDefault="00085EA0">
      <w:pPr>
        <w:rPr>
          <w:sz w:val="22"/>
          <w:szCs w:val="22"/>
        </w:rPr>
      </w:pPr>
      <w:bookmarkStart w:id="0" w:name="_GoBack"/>
      <w:bookmarkEnd w:id="0"/>
      <w:r w:rsidRPr="00D819C9">
        <w:rPr>
          <w:noProof/>
          <w:sz w:val="22"/>
          <w:szCs w:val="22"/>
        </w:rPr>
        <w:drawing>
          <wp:inline distT="0" distB="0" distL="0" distR="0" wp14:anchorId="18EA2A5A" wp14:editId="6A678DAB">
            <wp:extent cx="2509520" cy="70894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 art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18" cy="70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53CC" w14:textId="77777777" w:rsidR="00085EA0" w:rsidRPr="00D819C9" w:rsidRDefault="00085EA0">
      <w:pPr>
        <w:rPr>
          <w:sz w:val="22"/>
          <w:szCs w:val="22"/>
        </w:rPr>
      </w:pPr>
    </w:p>
    <w:p w14:paraId="6D1B5E1F" w14:textId="77777777" w:rsidR="00085EA0" w:rsidRPr="00D819C9" w:rsidRDefault="00D819C9" w:rsidP="00D819C9">
      <w:pPr>
        <w:jc w:val="center"/>
        <w:rPr>
          <w:sz w:val="28"/>
          <w:szCs w:val="28"/>
        </w:rPr>
      </w:pPr>
      <w:r w:rsidRPr="00D819C9">
        <w:rPr>
          <w:sz w:val="28"/>
          <w:szCs w:val="28"/>
        </w:rPr>
        <w:t>À SAVOIR</w:t>
      </w:r>
    </w:p>
    <w:p w14:paraId="4DF6C120" w14:textId="77777777" w:rsidR="00085EA0" w:rsidRPr="00D819C9" w:rsidRDefault="00085EA0">
      <w:pPr>
        <w:rPr>
          <w:sz w:val="22"/>
          <w:szCs w:val="22"/>
        </w:rPr>
      </w:pPr>
    </w:p>
    <w:p w14:paraId="0E5BB7D4" w14:textId="77777777" w:rsidR="00085EA0" w:rsidRPr="00D819C9" w:rsidRDefault="00085EA0">
      <w:pPr>
        <w:rPr>
          <w:b/>
          <w:sz w:val="22"/>
          <w:szCs w:val="22"/>
        </w:rPr>
      </w:pPr>
      <w:proofErr w:type="spellStart"/>
      <w:r w:rsidRPr="00D819C9">
        <w:rPr>
          <w:b/>
          <w:sz w:val="22"/>
          <w:szCs w:val="22"/>
        </w:rPr>
        <w:t>Médicaments</w:t>
      </w:r>
      <w:proofErr w:type="spellEnd"/>
      <w:r w:rsidRPr="00D819C9">
        <w:rPr>
          <w:b/>
          <w:sz w:val="22"/>
          <w:szCs w:val="22"/>
        </w:rPr>
        <w:t xml:space="preserve">: </w:t>
      </w:r>
    </w:p>
    <w:p w14:paraId="6FA7F344" w14:textId="77777777" w:rsidR="00085EA0" w:rsidRPr="00D954F8" w:rsidRDefault="00085EA0">
      <w:p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>Si votre enfant doit prendre des médicaments, vous devez les remettre à la responsable du camp avec la posologie adéquate.</w:t>
      </w:r>
    </w:p>
    <w:p w14:paraId="192C5AD6" w14:textId="77777777" w:rsidR="00085EA0" w:rsidRPr="00D954F8" w:rsidRDefault="00085EA0">
      <w:pPr>
        <w:rPr>
          <w:sz w:val="22"/>
          <w:szCs w:val="22"/>
          <w:lang w:val="fr-CA"/>
        </w:rPr>
      </w:pPr>
    </w:p>
    <w:p w14:paraId="55A58335" w14:textId="77777777" w:rsidR="00085EA0" w:rsidRPr="00D819C9" w:rsidRDefault="00085EA0">
      <w:pPr>
        <w:rPr>
          <w:b/>
          <w:sz w:val="22"/>
          <w:szCs w:val="22"/>
        </w:rPr>
      </w:pPr>
      <w:proofErr w:type="spellStart"/>
      <w:r w:rsidRPr="00D819C9">
        <w:rPr>
          <w:b/>
          <w:sz w:val="22"/>
          <w:szCs w:val="22"/>
        </w:rPr>
        <w:t>Réglement</w:t>
      </w:r>
      <w:proofErr w:type="spellEnd"/>
      <w:r w:rsidRPr="00D819C9">
        <w:rPr>
          <w:b/>
          <w:sz w:val="22"/>
          <w:szCs w:val="22"/>
        </w:rPr>
        <w:t xml:space="preserve"> du centre: </w:t>
      </w:r>
    </w:p>
    <w:p w14:paraId="49A75C53" w14:textId="77777777" w:rsidR="00085EA0" w:rsidRPr="00D954F8" w:rsidRDefault="00085EA0">
      <w:pPr>
        <w:rPr>
          <w:sz w:val="22"/>
          <w:szCs w:val="22"/>
          <w:u w:val="single"/>
          <w:lang w:val="fr-CA"/>
        </w:rPr>
      </w:pPr>
      <w:r w:rsidRPr="00D954F8">
        <w:rPr>
          <w:sz w:val="22"/>
          <w:szCs w:val="22"/>
          <w:u w:val="single"/>
          <w:lang w:val="fr-CA"/>
        </w:rPr>
        <w:t>Afin d'assurer la qualité</w:t>
      </w:r>
      <w:r w:rsidR="007000C6">
        <w:rPr>
          <w:sz w:val="22"/>
          <w:szCs w:val="22"/>
          <w:u w:val="single"/>
          <w:lang w:val="fr-CA"/>
        </w:rPr>
        <w:t xml:space="preserve"> de s</w:t>
      </w:r>
      <w:r w:rsidRPr="00D954F8">
        <w:rPr>
          <w:sz w:val="22"/>
          <w:szCs w:val="22"/>
          <w:u w:val="single"/>
          <w:lang w:val="fr-CA"/>
        </w:rPr>
        <w:t xml:space="preserve">ervices et de vie des jeunes, nous nous réservons le droit d'exclure toute personne qui ne respecte pas les </w:t>
      </w:r>
      <w:proofErr w:type="spellStart"/>
      <w:r w:rsidRPr="00D954F8">
        <w:rPr>
          <w:sz w:val="22"/>
          <w:szCs w:val="22"/>
          <w:u w:val="single"/>
          <w:lang w:val="fr-CA"/>
        </w:rPr>
        <w:t>réglements</w:t>
      </w:r>
      <w:proofErr w:type="spellEnd"/>
      <w:r w:rsidRPr="00D954F8">
        <w:rPr>
          <w:sz w:val="22"/>
          <w:szCs w:val="22"/>
          <w:u w:val="single"/>
          <w:lang w:val="fr-CA"/>
        </w:rPr>
        <w:t xml:space="preserve"> du centre. </w:t>
      </w:r>
    </w:p>
    <w:p w14:paraId="348DAE5A" w14:textId="77777777" w:rsidR="00085EA0" w:rsidRPr="00D954F8" w:rsidRDefault="00085EA0" w:rsidP="00085EA0">
      <w:pPr>
        <w:pStyle w:val="ListParagraph"/>
        <w:numPr>
          <w:ilvl w:val="0"/>
          <w:numId w:val="1"/>
        </w:numPr>
        <w:rPr>
          <w:sz w:val="22"/>
          <w:szCs w:val="22"/>
          <w:u w:val="single"/>
          <w:lang w:val="fr-CA"/>
        </w:rPr>
      </w:pPr>
      <w:r w:rsidRPr="00D954F8">
        <w:rPr>
          <w:sz w:val="22"/>
          <w:szCs w:val="22"/>
          <w:lang w:val="fr-CA"/>
        </w:rPr>
        <w:t xml:space="preserve">Je traite les gens (professeurs, animateurs, coordinateurs et amis) avec respect (paroles et gestes). </w:t>
      </w:r>
    </w:p>
    <w:p w14:paraId="3A667023" w14:textId="77777777" w:rsidR="00085EA0" w:rsidRPr="00D954F8" w:rsidRDefault="00085EA0" w:rsidP="00085EA0">
      <w:pPr>
        <w:pStyle w:val="ListParagraph"/>
        <w:numPr>
          <w:ilvl w:val="0"/>
          <w:numId w:val="1"/>
        </w:numPr>
        <w:rPr>
          <w:sz w:val="22"/>
          <w:szCs w:val="22"/>
          <w:u w:val="single"/>
          <w:lang w:val="fr-CA"/>
        </w:rPr>
      </w:pPr>
      <w:r w:rsidRPr="00D954F8">
        <w:rPr>
          <w:sz w:val="22"/>
          <w:szCs w:val="22"/>
          <w:lang w:val="fr-CA"/>
        </w:rPr>
        <w:t>J'écoute et respecte les consignes que l'animateur ou le professeur ou moniteur me donne</w:t>
      </w:r>
      <w:r w:rsidRPr="00D954F8">
        <w:rPr>
          <w:sz w:val="22"/>
          <w:szCs w:val="22"/>
          <w:u w:val="single"/>
          <w:lang w:val="fr-CA"/>
        </w:rPr>
        <w:t>.</w:t>
      </w:r>
    </w:p>
    <w:p w14:paraId="06E8C676" w14:textId="77777777" w:rsidR="00085EA0" w:rsidRPr="00D954F8" w:rsidRDefault="00085EA0" w:rsidP="00085EA0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 xml:space="preserve">Je respect le matériel du camp, ainsi que les </w:t>
      </w:r>
      <w:proofErr w:type="spellStart"/>
      <w:r w:rsidRPr="00D954F8">
        <w:rPr>
          <w:sz w:val="22"/>
          <w:szCs w:val="22"/>
          <w:lang w:val="fr-CA"/>
        </w:rPr>
        <w:t>effects</w:t>
      </w:r>
      <w:proofErr w:type="spellEnd"/>
      <w:r w:rsidRPr="00D954F8">
        <w:rPr>
          <w:sz w:val="22"/>
          <w:szCs w:val="22"/>
          <w:lang w:val="fr-CA"/>
        </w:rPr>
        <w:t xml:space="preserve"> personnel des autres.</w:t>
      </w:r>
    </w:p>
    <w:p w14:paraId="2B1244E1" w14:textId="77777777" w:rsidR="00085EA0" w:rsidRPr="00D954F8" w:rsidRDefault="00085EA0" w:rsidP="00085EA0">
      <w:pPr>
        <w:pStyle w:val="ListParagraph"/>
        <w:numPr>
          <w:ilvl w:val="0"/>
          <w:numId w:val="1"/>
        </w:numPr>
        <w:rPr>
          <w:sz w:val="22"/>
          <w:szCs w:val="22"/>
          <w:u w:val="single"/>
          <w:lang w:val="fr-CA"/>
        </w:rPr>
      </w:pPr>
      <w:r w:rsidRPr="00D954F8">
        <w:rPr>
          <w:sz w:val="22"/>
          <w:szCs w:val="22"/>
          <w:lang w:val="fr-CA"/>
        </w:rPr>
        <w:t>Je respecte l'</w:t>
      </w:r>
      <w:proofErr w:type="spellStart"/>
      <w:r w:rsidRPr="00D954F8">
        <w:rPr>
          <w:sz w:val="22"/>
          <w:szCs w:val="22"/>
          <w:lang w:val="fr-CA"/>
        </w:rPr>
        <w:t>environment</w:t>
      </w:r>
      <w:proofErr w:type="spellEnd"/>
      <w:r w:rsidRPr="00D954F8">
        <w:rPr>
          <w:sz w:val="22"/>
          <w:szCs w:val="22"/>
          <w:lang w:val="fr-CA"/>
        </w:rPr>
        <w:t xml:space="preserve"> du centre: je jette mes déchets dans la poubelle.</w:t>
      </w:r>
    </w:p>
    <w:p w14:paraId="76E9456D" w14:textId="77777777" w:rsidR="00085EA0" w:rsidRPr="00D954F8" w:rsidRDefault="00085EA0" w:rsidP="00085EA0">
      <w:pPr>
        <w:pStyle w:val="ListParagraph"/>
        <w:numPr>
          <w:ilvl w:val="0"/>
          <w:numId w:val="1"/>
        </w:numPr>
        <w:rPr>
          <w:sz w:val="22"/>
          <w:szCs w:val="22"/>
          <w:u w:val="single"/>
          <w:lang w:val="fr-CA"/>
        </w:rPr>
      </w:pPr>
      <w:r w:rsidRPr="00D954F8">
        <w:rPr>
          <w:sz w:val="22"/>
          <w:szCs w:val="22"/>
          <w:lang w:val="fr-CA"/>
        </w:rPr>
        <w:t>Lors d'un conflit, je parle calmement et je vais demander de l'aide au près de la personne responsable.</w:t>
      </w:r>
    </w:p>
    <w:p w14:paraId="6E1950B2" w14:textId="77777777" w:rsidR="00085EA0" w:rsidRPr="00D954F8" w:rsidRDefault="00085EA0" w:rsidP="00085EA0">
      <w:pPr>
        <w:pStyle w:val="ListParagraph"/>
        <w:numPr>
          <w:ilvl w:val="0"/>
          <w:numId w:val="1"/>
        </w:numPr>
        <w:rPr>
          <w:sz w:val="22"/>
          <w:szCs w:val="22"/>
          <w:u w:val="single"/>
          <w:lang w:val="fr-CA"/>
        </w:rPr>
      </w:pPr>
      <w:r w:rsidRPr="00D954F8">
        <w:rPr>
          <w:sz w:val="22"/>
          <w:szCs w:val="22"/>
          <w:lang w:val="fr-CA"/>
        </w:rPr>
        <w:t xml:space="preserve">Je participe aux activités que l'animateur ou le professeur me </w:t>
      </w:r>
      <w:proofErr w:type="spellStart"/>
      <w:r w:rsidRPr="00D954F8">
        <w:rPr>
          <w:sz w:val="22"/>
          <w:szCs w:val="22"/>
          <w:lang w:val="fr-CA"/>
        </w:rPr>
        <w:t>prepose</w:t>
      </w:r>
      <w:proofErr w:type="spellEnd"/>
      <w:r w:rsidRPr="00D954F8">
        <w:rPr>
          <w:sz w:val="22"/>
          <w:szCs w:val="22"/>
          <w:lang w:val="fr-CA"/>
        </w:rPr>
        <w:t xml:space="preserve">. </w:t>
      </w:r>
    </w:p>
    <w:p w14:paraId="5C399E4B" w14:textId="77777777" w:rsidR="00085EA0" w:rsidRPr="00D954F8" w:rsidRDefault="00085EA0" w:rsidP="00085EA0">
      <w:pPr>
        <w:ind w:left="48"/>
        <w:rPr>
          <w:sz w:val="22"/>
          <w:szCs w:val="22"/>
          <w:u w:val="single"/>
          <w:lang w:val="fr-CA"/>
        </w:rPr>
      </w:pPr>
    </w:p>
    <w:p w14:paraId="297A9729" w14:textId="77777777" w:rsidR="00085EA0" w:rsidRPr="00D954F8" w:rsidRDefault="00085EA0" w:rsidP="00085EA0">
      <w:pPr>
        <w:ind w:left="48"/>
        <w:rPr>
          <w:sz w:val="22"/>
          <w:szCs w:val="22"/>
          <w:lang w:val="fr-CA"/>
        </w:rPr>
      </w:pPr>
      <w:r w:rsidRPr="00D954F8">
        <w:rPr>
          <w:b/>
          <w:sz w:val="22"/>
          <w:szCs w:val="22"/>
          <w:lang w:val="fr-CA"/>
        </w:rPr>
        <w:t>L'incontournable SAC À DOS</w:t>
      </w:r>
      <w:r w:rsidRPr="00D954F8">
        <w:rPr>
          <w:sz w:val="22"/>
          <w:szCs w:val="22"/>
          <w:lang w:val="fr-CA"/>
        </w:rPr>
        <w:t xml:space="preserve"> doit en tout temps contenir les </w:t>
      </w:r>
      <w:proofErr w:type="spellStart"/>
      <w:r w:rsidRPr="00D954F8">
        <w:rPr>
          <w:sz w:val="22"/>
          <w:szCs w:val="22"/>
          <w:lang w:val="fr-CA"/>
        </w:rPr>
        <w:t>effects</w:t>
      </w:r>
      <w:proofErr w:type="spellEnd"/>
      <w:r w:rsidRPr="00D954F8">
        <w:rPr>
          <w:sz w:val="22"/>
          <w:szCs w:val="22"/>
          <w:lang w:val="fr-CA"/>
        </w:rPr>
        <w:t xml:space="preserve"> suivant: </w:t>
      </w:r>
    </w:p>
    <w:p w14:paraId="5F05D9A8" w14:textId="77777777" w:rsidR="00085EA0" w:rsidRPr="00D954F8" w:rsidRDefault="00085EA0" w:rsidP="00085EA0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 xml:space="preserve">Lunch (bloc réfrigérant) et 2 collations. Il y a </w:t>
      </w:r>
      <w:proofErr w:type="gramStart"/>
      <w:r w:rsidRPr="00D954F8">
        <w:rPr>
          <w:sz w:val="22"/>
          <w:szCs w:val="22"/>
          <w:lang w:val="fr-CA"/>
        </w:rPr>
        <w:t>un</w:t>
      </w:r>
      <w:proofErr w:type="gramEnd"/>
      <w:r w:rsidRPr="00D954F8">
        <w:rPr>
          <w:sz w:val="22"/>
          <w:szCs w:val="22"/>
          <w:lang w:val="fr-CA"/>
        </w:rPr>
        <w:t xml:space="preserve"> micro-onde pour les repas chaud.</w:t>
      </w:r>
    </w:p>
    <w:p w14:paraId="7E7BF318" w14:textId="77777777" w:rsidR="00085EA0" w:rsidRPr="00D819C9" w:rsidRDefault="00085EA0" w:rsidP="00085EA0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D819C9">
        <w:rPr>
          <w:sz w:val="22"/>
          <w:szCs w:val="22"/>
        </w:rPr>
        <w:t>Boutielle</w:t>
      </w:r>
      <w:proofErr w:type="spellEnd"/>
      <w:r w:rsidRPr="00D819C9">
        <w:rPr>
          <w:sz w:val="22"/>
          <w:szCs w:val="22"/>
        </w:rPr>
        <w:t xml:space="preserve"> </w:t>
      </w:r>
      <w:proofErr w:type="spellStart"/>
      <w:r w:rsidRPr="00D819C9">
        <w:rPr>
          <w:sz w:val="22"/>
          <w:szCs w:val="22"/>
        </w:rPr>
        <w:t>d'eau</w:t>
      </w:r>
      <w:proofErr w:type="spellEnd"/>
      <w:r w:rsidRPr="00D819C9">
        <w:rPr>
          <w:sz w:val="22"/>
          <w:szCs w:val="22"/>
        </w:rPr>
        <w:t>.</w:t>
      </w:r>
    </w:p>
    <w:p w14:paraId="7429E397" w14:textId="77777777" w:rsidR="00085EA0" w:rsidRPr="00D954F8" w:rsidRDefault="00085EA0" w:rsidP="00085EA0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>Vêtements appropriés à la température (imperméable ou chandail chaud)</w:t>
      </w:r>
    </w:p>
    <w:p w14:paraId="060D0C13" w14:textId="77777777" w:rsidR="00085EA0" w:rsidRPr="00D819C9" w:rsidRDefault="00085EA0" w:rsidP="00085E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819C9">
        <w:rPr>
          <w:sz w:val="22"/>
          <w:szCs w:val="22"/>
        </w:rPr>
        <w:t xml:space="preserve">Crème </w:t>
      </w:r>
      <w:proofErr w:type="spellStart"/>
      <w:r w:rsidRPr="00D819C9">
        <w:rPr>
          <w:sz w:val="22"/>
          <w:szCs w:val="22"/>
        </w:rPr>
        <w:t>solaire</w:t>
      </w:r>
      <w:proofErr w:type="spellEnd"/>
    </w:p>
    <w:p w14:paraId="3D94DDE3" w14:textId="77777777" w:rsidR="00085EA0" w:rsidRPr="00D819C9" w:rsidRDefault="00085EA0" w:rsidP="00085E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819C9">
        <w:rPr>
          <w:sz w:val="22"/>
          <w:szCs w:val="22"/>
        </w:rPr>
        <w:t xml:space="preserve">Chapeau </w:t>
      </w:r>
      <w:proofErr w:type="spellStart"/>
      <w:r w:rsidRPr="00D819C9">
        <w:rPr>
          <w:sz w:val="22"/>
          <w:szCs w:val="22"/>
        </w:rPr>
        <w:t>ou</w:t>
      </w:r>
      <w:proofErr w:type="spellEnd"/>
      <w:r w:rsidRPr="00D819C9">
        <w:rPr>
          <w:sz w:val="22"/>
          <w:szCs w:val="22"/>
        </w:rPr>
        <w:t xml:space="preserve"> </w:t>
      </w:r>
      <w:proofErr w:type="spellStart"/>
      <w:r w:rsidRPr="00D819C9">
        <w:rPr>
          <w:sz w:val="22"/>
          <w:szCs w:val="22"/>
        </w:rPr>
        <w:t>casquette</w:t>
      </w:r>
      <w:proofErr w:type="spellEnd"/>
    </w:p>
    <w:p w14:paraId="13113505" w14:textId="77777777" w:rsidR="00085EA0" w:rsidRPr="00D954F8" w:rsidRDefault="00085EA0" w:rsidP="00085EA0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 xml:space="preserve">Chaussure de sport pour les </w:t>
      </w:r>
      <w:proofErr w:type="spellStart"/>
      <w:r w:rsidRPr="00D954F8">
        <w:rPr>
          <w:sz w:val="22"/>
          <w:szCs w:val="22"/>
          <w:lang w:val="fr-CA"/>
        </w:rPr>
        <w:t>activiés</w:t>
      </w:r>
      <w:proofErr w:type="spellEnd"/>
      <w:r w:rsidRPr="00D954F8">
        <w:rPr>
          <w:sz w:val="22"/>
          <w:szCs w:val="22"/>
          <w:lang w:val="fr-CA"/>
        </w:rPr>
        <w:t xml:space="preserve"> extérieurs</w:t>
      </w:r>
    </w:p>
    <w:p w14:paraId="162BB558" w14:textId="77777777" w:rsidR="00085EA0" w:rsidRPr="00D954F8" w:rsidRDefault="00085EA0" w:rsidP="00085EA0">
      <w:pPr>
        <w:ind w:left="48"/>
        <w:rPr>
          <w:sz w:val="22"/>
          <w:szCs w:val="22"/>
          <w:lang w:val="fr-CA"/>
        </w:rPr>
      </w:pPr>
    </w:p>
    <w:p w14:paraId="25D8B11C" w14:textId="77777777" w:rsidR="00085EA0" w:rsidRPr="00D954F8" w:rsidRDefault="00085EA0" w:rsidP="00085EA0">
      <w:pPr>
        <w:ind w:left="48"/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 xml:space="preserve">**Afin d'éviter le pertes ou les échanges accidentels, veuillez identifier tous les </w:t>
      </w:r>
      <w:proofErr w:type="spellStart"/>
      <w:r w:rsidRPr="00D954F8">
        <w:rPr>
          <w:sz w:val="22"/>
          <w:szCs w:val="22"/>
          <w:lang w:val="fr-CA"/>
        </w:rPr>
        <w:t>effects</w:t>
      </w:r>
      <w:proofErr w:type="spellEnd"/>
      <w:r w:rsidRPr="00D954F8">
        <w:rPr>
          <w:sz w:val="22"/>
          <w:szCs w:val="22"/>
          <w:lang w:val="fr-CA"/>
        </w:rPr>
        <w:t xml:space="preserve"> personnels de votre enfant. </w:t>
      </w:r>
    </w:p>
    <w:p w14:paraId="050F453C" w14:textId="77777777" w:rsidR="00085EA0" w:rsidRPr="00D954F8" w:rsidRDefault="00085EA0" w:rsidP="00085EA0">
      <w:pPr>
        <w:ind w:left="48"/>
        <w:rPr>
          <w:sz w:val="22"/>
          <w:szCs w:val="22"/>
          <w:lang w:val="fr-CA"/>
        </w:rPr>
      </w:pPr>
    </w:p>
    <w:p w14:paraId="35DFBBE8" w14:textId="77777777" w:rsidR="00085EA0" w:rsidRPr="00D954F8" w:rsidRDefault="00085EA0" w:rsidP="00D819C9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>Le camp de jour est ouvert de 7h30 à 17h30.</w:t>
      </w:r>
    </w:p>
    <w:p w14:paraId="63387418" w14:textId="77777777" w:rsidR="00085EA0" w:rsidRPr="00D954F8" w:rsidRDefault="00D819C9" w:rsidP="00085EA0">
      <w:pPr>
        <w:ind w:left="48"/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 xml:space="preserve">               </w:t>
      </w:r>
      <w:r w:rsidR="00085EA0" w:rsidRPr="00D954F8">
        <w:rPr>
          <w:sz w:val="22"/>
          <w:szCs w:val="22"/>
          <w:lang w:val="fr-CA"/>
        </w:rPr>
        <w:t>Nous allons à l'extérieur soit le matin soit après midi selon la température.</w:t>
      </w:r>
    </w:p>
    <w:p w14:paraId="07CA9B22" w14:textId="77777777" w:rsidR="00D819C9" w:rsidRPr="00D954F8" w:rsidRDefault="00085EA0" w:rsidP="00FE6B3B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 xml:space="preserve">Pour plus de sécurité et pour s'assurer de respecter l'horaire des cours, tous les enfants qui ne sont pas inscrits au service de garde devront arriver entre 5 à10 minutes d'avance afin de permettre le début des activités à temps. </w:t>
      </w:r>
    </w:p>
    <w:p w14:paraId="02AE15BC" w14:textId="77777777" w:rsidR="00D819C9" w:rsidRPr="00D954F8" w:rsidRDefault="00085EA0" w:rsidP="00D819C9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>À la fin de la journée, ceux qui ne sont pas inscrit au service de garde devront avoir quitté pour 16h afin de respecter le ratio des groupes au service de garde</w:t>
      </w:r>
      <w:r w:rsidR="00D819C9" w:rsidRPr="00D954F8">
        <w:rPr>
          <w:sz w:val="22"/>
          <w:szCs w:val="22"/>
          <w:lang w:val="fr-CA"/>
        </w:rPr>
        <w:t xml:space="preserve">, au risque de devoir débourser un supplément de $5 par 15 minutes. </w:t>
      </w:r>
    </w:p>
    <w:p w14:paraId="6B84917B" w14:textId="77777777" w:rsidR="006B509F" w:rsidRPr="00D954F8" w:rsidRDefault="00D819C9" w:rsidP="00D819C9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D954F8">
        <w:rPr>
          <w:sz w:val="22"/>
          <w:szCs w:val="22"/>
          <w:lang w:val="fr-CA"/>
        </w:rPr>
        <w:t>Le service de garde est facultatif, Vous pouvez en bénéficier de 7h30 à 9h et de 16h a 17h3</w:t>
      </w:r>
      <w:r w:rsidR="006B509F" w:rsidRPr="00D954F8">
        <w:rPr>
          <w:sz w:val="22"/>
          <w:szCs w:val="22"/>
          <w:lang w:val="fr-CA"/>
        </w:rPr>
        <w:t xml:space="preserve">0 au coût de </w:t>
      </w:r>
      <w:r w:rsidRPr="00D954F8">
        <w:rPr>
          <w:sz w:val="22"/>
          <w:szCs w:val="22"/>
          <w:lang w:val="fr-CA"/>
        </w:rPr>
        <w:t xml:space="preserve">$3 par période utilisé. Après 17h30, des frais de $5 par tranche de 5 minutes seront facturés au parent. </w:t>
      </w:r>
      <w:r w:rsidR="00085EA0" w:rsidRPr="00D954F8">
        <w:rPr>
          <w:sz w:val="22"/>
          <w:szCs w:val="22"/>
          <w:lang w:val="fr-CA"/>
        </w:rPr>
        <w:t xml:space="preserve"> </w:t>
      </w:r>
    </w:p>
    <w:p w14:paraId="57CE00C3" w14:textId="77777777" w:rsidR="00D954F8" w:rsidRPr="00D954F8" w:rsidRDefault="00D954F8" w:rsidP="00D819C9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 paiement doit être effectué lors de l'enregistrement de l'enfant. Pour toute annulation 5 jours ou plus avant le jour du camp</w:t>
      </w:r>
      <w:r w:rsidR="008741F6">
        <w:rPr>
          <w:sz w:val="22"/>
          <w:szCs w:val="22"/>
          <w:lang w:val="fr-CA"/>
        </w:rPr>
        <w:t>, le</w:t>
      </w:r>
      <w:r>
        <w:rPr>
          <w:sz w:val="22"/>
          <w:szCs w:val="22"/>
          <w:lang w:val="fr-CA"/>
        </w:rPr>
        <w:t xml:space="preserve"> coût d'inscription sera remboursé</w:t>
      </w:r>
      <w:r w:rsidR="008741F6">
        <w:rPr>
          <w:sz w:val="22"/>
          <w:szCs w:val="22"/>
          <w:lang w:val="fr-CA"/>
        </w:rPr>
        <w:t xml:space="preserve"> en totalité</w:t>
      </w:r>
      <w:r>
        <w:rPr>
          <w:sz w:val="22"/>
          <w:szCs w:val="22"/>
          <w:lang w:val="fr-CA"/>
        </w:rPr>
        <w:t>.</w:t>
      </w:r>
      <w:r w:rsidR="008741F6">
        <w:rPr>
          <w:sz w:val="22"/>
          <w:szCs w:val="22"/>
          <w:lang w:val="fr-CA"/>
        </w:rPr>
        <w:t xml:space="preserve"> À l'intérieur de 5 jours</w:t>
      </w:r>
      <w:r w:rsidR="002E629D">
        <w:rPr>
          <w:sz w:val="22"/>
          <w:szCs w:val="22"/>
          <w:lang w:val="fr-CA"/>
        </w:rPr>
        <w:t>, 50% du coût sera remboursé</w:t>
      </w:r>
      <w:r w:rsidR="008741F6">
        <w:rPr>
          <w:sz w:val="22"/>
          <w:szCs w:val="22"/>
          <w:lang w:val="fr-CA"/>
        </w:rPr>
        <w:t>.</w:t>
      </w:r>
    </w:p>
    <w:p w14:paraId="15002AF5" w14:textId="77777777" w:rsidR="00D819C9" w:rsidRDefault="00D819C9" w:rsidP="00D819C9">
      <w:pPr>
        <w:rPr>
          <w:sz w:val="20"/>
          <w:szCs w:val="20"/>
        </w:rPr>
      </w:pPr>
    </w:p>
    <w:p w14:paraId="427CC4FB" w14:textId="77777777" w:rsidR="00D819C9" w:rsidRDefault="00D819C9" w:rsidP="00D819C9">
      <w:pPr>
        <w:rPr>
          <w:sz w:val="20"/>
          <w:szCs w:val="20"/>
        </w:rPr>
      </w:pPr>
    </w:p>
    <w:p w14:paraId="479DB211" w14:textId="77777777" w:rsidR="00D819C9" w:rsidRPr="00D954F8" w:rsidRDefault="00D819C9" w:rsidP="00D819C9">
      <w:pPr>
        <w:rPr>
          <w:sz w:val="20"/>
          <w:szCs w:val="20"/>
          <w:lang w:val="fr-CA"/>
        </w:rPr>
      </w:pPr>
      <w:proofErr w:type="spellStart"/>
      <w:r w:rsidRPr="00D954F8">
        <w:rPr>
          <w:sz w:val="20"/>
          <w:szCs w:val="20"/>
          <w:lang w:val="fr-CA"/>
        </w:rPr>
        <w:t>Initials</w:t>
      </w:r>
      <w:proofErr w:type="spellEnd"/>
      <w:r w:rsidRPr="00D954F8">
        <w:rPr>
          <w:sz w:val="20"/>
          <w:szCs w:val="20"/>
          <w:lang w:val="fr-CA"/>
        </w:rPr>
        <w:t xml:space="preserve"> du parent: ____________</w:t>
      </w:r>
    </w:p>
    <w:p w14:paraId="07C50AB3" w14:textId="77777777" w:rsidR="00FE6B3B" w:rsidRPr="00D954F8" w:rsidRDefault="00FE6B3B" w:rsidP="00D819C9">
      <w:pPr>
        <w:rPr>
          <w:sz w:val="20"/>
          <w:szCs w:val="20"/>
          <w:lang w:val="fr-CA"/>
        </w:rPr>
      </w:pPr>
      <w:proofErr w:type="spellStart"/>
      <w:r w:rsidRPr="00D954F8">
        <w:rPr>
          <w:sz w:val="20"/>
          <w:szCs w:val="20"/>
          <w:lang w:val="fr-CA"/>
        </w:rPr>
        <w:t>Initials</w:t>
      </w:r>
      <w:proofErr w:type="spellEnd"/>
      <w:r w:rsidRPr="00D954F8">
        <w:rPr>
          <w:sz w:val="20"/>
          <w:szCs w:val="20"/>
          <w:lang w:val="fr-CA"/>
        </w:rPr>
        <w:t xml:space="preserve"> du enfant: ____________</w:t>
      </w:r>
    </w:p>
    <w:p w14:paraId="2D38244F" w14:textId="77777777" w:rsidR="00D819C9" w:rsidRPr="00D954F8" w:rsidRDefault="00D819C9" w:rsidP="00D819C9">
      <w:pPr>
        <w:jc w:val="center"/>
        <w:rPr>
          <w:sz w:val="20"/>
          <w:szCs w:val="20"/>
          <w:lang w:val="fr-CA"/>
        </w:rPr>
      </w:pPr>
    </w:p>
    <w:p w14:paraId="5DD5B5C7" w14:textId="77777777" w:rsidR="00D819C9" w:rsidRPr="00D954F8" w:rsidRDefault="00D819C9" w:rsidP="00D819C9">
      <w:pPr>
        <w:jc w:val="center"/>
        <w:rPr>
          <w:sz w:val="20"/>
          <w:szCs w:val="20"/>
          <w:lang w:val="fr-CA"/>
        </w:rPr>
      </w:pPr>
    </w:p>
    <w:p w14:paraId="6AAB6D48" w14:textId="77777777" w:rsidR="00D819C9" w:rsidRPr="00D954F8" w:rsidRDefault="00D819C9" w:rsidP="00D819C9">
      <w:pPr>
        <w:jc w:val="center"/>
        <w:rPr>
          <w:sz w:val="20"/>
          <w:szCs w:val="20"/>
          <w:lang w:val="fr-CA"/>
        </w:rPr>
      </w:pPr>
      <w:r w:rsidRPr="00D954F8">
        <w:rPr>
          <w:sz w:val="20"/>
          <w:szCs w:val="20"/>
          <w:lang w:val="fr-CA"/>
        </w:rPr>
        <w:t xml:space="preserve">1073 Taschereau, La Prairie, </w:t>
      </w:r>
      <w:proofErr w:type="spellStart"/>
      <w:r w:rsidRPr="00D954F8">
        <w:rPr>
          <w:sz w:val="20"/>
          <w:szCs w:val="20"/>
          <w:lang w:val="fr-CA"/>
        </w:rPr>
        <w:t>Qc</w:t>
      </w:r>
      <w:proofErr w:type="spellEnd"/>
      <w:r w:rsidRPr="00D954F8">
        <w:rPr>
          <w:sz w:val="20"/>
          <w:szCs w:val="20"/>
          <w:lang w:val="fr-CA"/>
        </w:rPr>
        <w:t>, J5R 1W9</w:t>
      </w:r>
    </w:p>
    <w:p w14:paraId="4D8C42C4" w14:textId="77777777" w:rsidR="00085EA0" w:rsidRPr="00D819C9" w:rsidRDefault="00D819C9" w:rsidP="00D819C9">
      <w:pPr>
        <w:jc w:val="center"/>
        <w:rPr>
          <w:sz w:val="20"/>
          <w:szCs w:val="20"/>
        </w:rPr>
      </w:pPr>
      <w:r w:rsidRPr="00EB53D9">
        <w:rPr>
          <w:sz w:val="20"/>
          <w:szCs w:val="20"/>
        </w:rPr>
        <w:t>Tel: 450-907-7272</w:t>
      </w:r>
      <w:r>
        <w:rPr>
          <w:sz w:val="20"/>
          <w:szCs w:val="20"/>
        </w:rPr>
        <w:t xml:space="preserve">     </w:t>
      </w:r>
      <w:r w:rsidRPr="00EB53D9">
        <w:rPr>
          <w:sz w:val="20"/>
          <w:szCs w:val="20"/>
        </w:rPr>
        <w:t>www.tresarts.ca</w:t>
      </w:r>
    </w:p>
    <w:sectPr w:rsidR="00085EA0" w:rsidRPr="00D819C9" w:rsidSect="00D819C9">
      <w:pgSz w:w="12240" w:h="15840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47EC"/>
    <w:multiLevelType w:val="hybridMultilevel"/>
    <w:tmpl w:val="5CD02D1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75B1683"/>
    <w:multiLevelType w:val="hybridMultilevel"/>
    <w:tmpl w:val="6F906D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5312E4C"/>
    <w:multiLevelType w:val="hybridMultilevel"/>
    <w:tmpl w:val="99E6AC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A0"/>
    <w:rsid w:val="00085EA0"/>
    <w:rsid w:val="002E629D"/>
    <w:rsid w:val="006B509F"/>
    <w:rsid w:val="006D0C87"/>
    <w:rsid w:val="007000C6"/>
    <w:rsid w:val="008741F6"/>
    <w:rsid w:val="00880164"/>
    <w:rsid w:val="00C603D8"/>
    <w:rsid w:val="00D819C9"/>
    <w:rsid w:val="00D954F8"/>
    <w:rsid w:val="00DD7BB3"/>
    <w:rsid w:val="00EF3F3D"/>
    <w:rsid w:val="00F15B06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D7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Benoit</dc:creator>
  <cp:lastModifiedBy>Jen Benoit</cp:lastModifiedBy>
  <cp:revision>2</cp:revision>
  <dcterms:created xsi:type="dcterms:W3CDTF">2018-09-25T14:01:00Z</dcterms:created>
  <dcterms:modified xsi:type="dcterms:W3CDTF">2018-09-25T14:01:00Z</dcterms:modified>
</cp:coreProperties>
</file>